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28B4" w:rsidRPr="007C4B3A" w:rsidRDefault="00E428B4" w:rsidP="00B15A9D">
      <w:pPr>
        <w:tabs>
          <w:tab w:val="left" w:pos="6379"/>
        </w:tabs>
        <w:spacing w:after="0"/>
        <w:ind w:left="6379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7C4B3A">
        <w:rPr>
          <w:rFonts w:ascii="Times New Roman" w:hAnsi="Times New Roman"/>
          <w:sz w:val="28"/>
          <w:szCs w:val="28"/>
        </w:rPr>
        <w:t>«Утверждаю»</w:t>
      </w:r>
    </w:p>
    <w:p w:rsidR="00E428B4" w:rsidRPr="007C4B3A" w:rsidRDefault="00E428B4" w:rsidP="00B15A9D">
      <w:pPr>
        <w:spacing w:after="0"/>
        <w:ind w:left="5664"/>
        <w:rPr>
          <w:rFonts w:ascii="Times New Roman" w:hAnsi="Times New Roman"/>
          <w:sz w:val="28"/>
          <w:szCs w:val="28"/>
        </w:rPr>
      </w:pPr>
      <w:r w:rsidRPr="007C4B3A">
        <w:rPr>
          <w:rFonts w:ascii="Times New Roman" w:hAnsi="Times New Roman"/>
          <w:sz w:val="28"/>
          <w:szCs w:val="28"/>
        </w:rPr>
        <w:t xml:space="preserve">Заместитель Генерального </w:t>
      </w:r>
    </w:p>
    <w:p w:rsidR="00E428B4" w:rsidRPr="007C4B3A" w:rsidRDefault="005050CD" w:rsidP="00B15A9D">
      <w:pPr>
        <w:spacing w:after="0"/>
        <w:ind w:left="566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E428B4" w:rsidRPr="007C4B3A">
        <w:rPr>
          <w:rFonts w:ascii="Times New Roman" w:hAnsi="Times New Roman"/>
          <w:sz w:val="28"/>
          <w:szCs w:val="28"/>
        </w:rPr>
        <w:t>иректора</w:t>
      </w:r>
      <w:r w:rsidR="002B068D">
        <w:rPr>
          <w:rFonts w:ascii="Times New Roman" w:hAnsi="Times New Roman"/>
          <w:sz w:val="28"/>
          <w:szCs w:val="28"/>
        </w:rPr>
        <w:t xml:space="preserve"> – </w:t>
      </w:r>
      <w:r w:rsidR="00E428B4" w:rsidRPr="007C4B3A">
        <w:rPr>
          <w:rFonts w:ascii="Times New Roman" w:hAnsi="Times New Roman"/>
          <w:sz w:val="28"/>
          <w:szCs w:val="28"/>
        </w:rPr>
        <w:t>Главный инженер</w:t>
      </w:r>
    </w:p>
    <w:p w:rsidR="00E428B4" w:rsidRPr="007C4B3A" w:rsidRDefault="00E428B4" w:rsidP="00B15A9D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7C4B3A">
        <w:rPr>
          <w:rFonts w:ascii="Times New Roman" w:hAnsi="Times New Roman"/>
          <w:sz w:val="28"/>
          <w:szCs w:val="28"/>
        </w:rPr>
        <w:t>ОАО «</w:t>
      </w:r>
      <w:proofErr w:type="spellStart"/>
      <w:r w:rsidRPr="007C4B3A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7C4B3A">
        <w:rPr>
          <w:rFonts w:ascii="Times New Roman" w:hAnsi="Times New Roman"/>
          <w:sz w:val="28"/>
          <w:szCs w:val="28"/>
        </w:rPr>
        <w:t xml:space="preserve"> ГЭС-1»</w:t>
      </w:r>
    </w:p>
    <w:p w:rsidR="00E428B4" w:rsidRPr="007C4B3A" w:rsidRDefault="00E428B4" w:rsidP="00B15A9D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7C4B3A">
        <w:rPr>
          <w:rFonts w:ascii="Times New Roman" w:hAnsi="Times New Roman"/>
          <w:sz w:val="28"/>
          <w:szCs w:val="28"/>
        </w:rPr>
        <w:t>_____________</w:t>
      </w:r>
      <w:r w:rsidR="00B815D5" w:rsidRPr="007C4B3A">
        <w:rPr>
          <w:rFonts w:ascii="Times New Roman" w:hAnsi="Times New Roman"/>
          <w:sz w:val="28"/>
          <w:szCs w:val="28"/>
        </w:rPr>
        <w:t>_</w:t>
      </w:r>
      <w:r w:rsidRPr="007C4B3A">
        <w:rPr>
          <w:rFonts w:ascii="Times New Roman" w:hAnsi="Times New Roman"/>
          <w:sz w:val="28"/>
          <w:szCs w:val="28"/>
        </w:rPr>
        <w:t>_ В.С. Кочнев</w:t>
      </w:r>
    </w:p>
    <w:p w:rsidR="00E428B4" w:rsidRPr="007C4B3A" w:rsidRDefault="00D631E8" w:rsidP="00B15A9D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7C4B3A">
        <w:rPr>
          <w:rFonts w:ascii="Times New Roman" w:hAnsi="Times New Roman"/>
          <w:sz w:val="28"/>
          <w:szCs w:val="28"/>
        </w:rPr>
        <w:t>«</w:t>
      </w:r>
      <w:r w:rsidR="003833D4">
        <w:rPr>
          <w:rFonts w:ascii="Times New Roman" w:hAnsi="Times New Roman"/>
          <w:sz w:val="28"/>
          <w:szCs w:val="28"/>
        </w:rPr>
        <w:t>____</w:t>
      </w:r>
      <w:r w:rsidR="00E428B4" w:rsidRPr="007C4B3A">
        <w:rPr>
          <w:rFonts w:ascii="Times New Roman" w:hAnsi="Times New Roman"/>
          <w:sz w:val="28"/>
          <w:szCs w:val="28"/>
        </w:rPr>
        <w:t>»</w:t>
      </w:r>
      <w:r w:rsidR="002B068D">
        <w:rPr>
          <w:rFonts w:ascii="Times New Roman" w:hAnsi="Times New Roman"/>
          <w:sz w:val="28"/>
          <w:szCs w:val="28"/>
        </w:rPr>
        <w:t xml:space="preserve"> </w:t>
      </w:r>
      <w:r w:rsidR="003833D4">
        <w:rPr>
          <w:rFonts w:ascii="Times New Roman" w:hAnsi="Times New Roman"/>
          <w:sz w:val="28"/>
          <w:szCs w:val="28"/>
        </w:rPr>
        <w:t>______________</w:t>
      </w:r>
      <w:r w:rsidR="002B068D">
        <w:rPr>
          <w:rFonts w:ascii="Times New Roman" w:hAnsi="Times New Roman"/>
          <w:sz w:val="28"/>
          <w:szCs w:val="28"/>
        </w:rPr>
        <w:t xml:space="preserve"> </w:t>
      </w:r>
      <w:r w:rsidR="00E428B4" w:rsidRPr="007C4B3A">
        <w:rPr>
          <w:rFonts w:ascii="Times New Roman" w:hAnsi="Times New Roman"/>
          <w:sz w:val="28"/>
          <w:szCs w:val="28"/>
        </w:rPr>
        <w:t>202</w:t>
      </w:r>
      <w:r w:rsidR="003833D4">
        <w:rPr>
          <w:rFonts w:ascii="Times New Roman" w:hAnsi="Times New Roman"/>
          <w:sz w:val="28"/>
          <w:szCs w:val="28"/>
        </w:rPr>
        <w:t>1</w:t>
      </w:r>
      <w:r w:rsidR="00E428B4" w:rsidRPr="007C4B3A">
        <w:rPr>
          <w:rFonts w:ascii="Times New Roman" w:hAnsi="Times New Roman"/>
          <w:sz w:val="28"/>
          <w:szCs w:val="28"/>
        </w:rPr>
        <w:t xml:space="preserve"> г.</w:t>
      </w:r>
    </w:p>
    <w:p w:rsidR="00E428B4" w:rsidRPr="007C4B3A" w:rsidRDefault="00E428B4" w:rsidP="00E428B4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7C4B3A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E428B4" w:rsidRPr="007C4B3A" w:rsidRDefault="00E428B4" w:rsidP="00E53AA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FE7432" w:rsidRPr="00FE7432">
        <w:rPr>
          <w:rFonts w:ascii="Times New Roman" w:hAnsi="Times New Roman"/>
          <w:sz w:val="24"/>
          <w:szCs w:val="24"/>
        </w:rPr>
        <w:t>Скорректированное ГКПЗ на 2021 год, Лот №21.000169 «Приобретение технологического, теплового и холодильного оборудования»</w:t>
      </w:r>
      <w:r w:rsidR="00B815D5"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E428B4">
      <w:pPr>
        <w:pStyle w:val="1"/>
        <w:shd w:val="clear" w:color="auto" w:fill="FFFFFF"/>
        <w:spacing w:before="0" w:beforeAutospacing="0" w:after="0" w:afterAutospacing="0" w:line="276" w:lineRule="auto"/>
        <w:rPr>
          <w:b w:val="0"/>
          <w:bCs w:val="0"/>
          <w:sz w:val="24"/>
          <w:szCs w:val="24"/>
        </w:rPr>
      </w:pPr>
      <w:r w:rsidRPr="007C4B3A">
        <w:rPr>
          <w:b w:val="0"/>
          <w:sz w:val="24"/>
          <w:szCs w:val="24"/>
        </w:rPr>
        <w:t xml:space="preserve">Наименование закупки: </w:t>
      </w:r>
      <w:r w:rsidR="00FB2EAD">
        <w:rPr>
          <w:b w:val="0"/>
          <w:sz w:val="24"/>
          <w:szCs w:val="24"/>
        </w:rPr>
        <w:t>Жарочная поверхность</w:t>
      </w:r>
      <w:r w:rsidR="0078738E">
        <w:rPr>
          <w:b w:val="0"/>
          <w:sz w:val="24"/>
          <w:szCs w:val="24"/>
        </w:rPr>
        <w:t>, напольная</w:t>
      </w:r>
      <w:r w:rsidR="005E51F1" w:rsidRPr="007C4B3A">
        <w:rPr>
          <w:b w:val="0"/>
          <w:sz w:val="24"/>
          <w:szCs w:val="28"/>
        </w:rPr>
        <w:t xml:space="preserve"> (далее – Оборудование).</w:t>
      </w:r>
    </w:p>
    <w:p w:rsidR="00E428B4" w:rsidRPr="00990517" w:rsidRDefault="00E428B4" w:rsidP="00E428B4">
      <w:pPr>
        <w:spacing w:after="0"/>
        <w:jc w:val="both"/>
        <w:rPr>
          <w:rFonts w:ascii="Times New Roman" w:eastAsia="Times New Roman" w:hAnsi="Times New Roman"/>
          <w:lang w:eastAsia="ru-RU"/>
        </w:rPr>
      </w:pPr>
      <w:r w:rsidRPr="007C4B3A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</w:t>
      </w:r>
      <w:r w:rsidR="005E51F1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FE7432" w:rsidRPr="00FE7432">
        <w:rPr>
          <w:rFonts w:ascii="Times New Roman" w:hAnsi="Times New Roman"/>
          <w:sz w:val="24"/>
          <w:szCs w:val="24"/>
        </w:rPr>
        <w:t>3 237,36</w:t>
      </w:r>
      <w:r w:rsidR="00FE7432">
        <w:rPr>
          <w:rFonts w:ascii="Times New Roman" w:hAnsi="Times New Roman"/>
          <w:sz w:val="24"/>
          <w:szCs w:val="24"/>
        </w:rPr>
        <w:t xml:space="preserve"> (три тысячи двести тридцать семь </w:t>
      </w:r>
      <w:r w:rsidR="0051207F">
        <w:rPr>
          <w:rFonts w:ascii="Times New Roman" w:hAnsi="Times New Roman"/>
          <w:sz w:val="24"/>
          <w:szCs w:val="24"/>
        </w:rPr>
        <w:t>сомони, 36 дирам)</w:t>
      </w:r>
      <w:r w:rsidR="00B815D5"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E428B4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7C4B3A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E428B4" w:rsidRPr="007C4B3A" w:rsidRDefault="00E428B4" w:rsidP="008927B8">
      <w:pPr>
        <w:pStyle w:val="1"/>
        <w:shd w:val="clear" w:color="auto" w:fill="FFFFFF"/>
        <w:spacing w:before="0" w:beforeAutospacing="0" w:after="0" w:afterAutospacing="0"/>
        <w:jc w:val="center"/>
        <w:rPr>
          <w:b w:val="0"/>
          <w:sz w:val="24"/>
          <w:szCs w:val="28"/>
        </w:rPr>
      </w:pPr>
      <w:r w:rsidRPr="007C4B3A">
        <w:rPr>
          <w:sz w:val="24"/>
        </w:rPr>
        <w:t xml:space="preserve">Заказ на поставку </w:t>
      </w:r>
      <w:r w:rsidR="00FB2EAD">
        <w:rPr>
          <w:sz w:val="24"/>
        </w:rPr>
        <w:t>жарочной поверхности</w:t>
      </w:r>
      <w:r w:rsidR="006275BC">
        <w:rPr>
          <w:sz w:val="24"/>
        </w:rPr>
        <w:t xml:space="preserve"> напольной</w:t>
      </w:r>
      <w:r w:rsidR="00794359" w:rsidRPr="00A005CA">
        <w:rPr>
          <w:sz w:val="24"/>
          <w:szCs w:val="24"/>
        </w:rPr>
        <w:t>.</w:t>
      </w:r>
    </w:p>
    <w:p w:rsidR="00E428B4" w:rsidRPr="00990517" w:rsidRDefault="00E428B4" w:rsidP="00794359">
      <w:pPr>
        <w:pStyle w:val="a7"/>
        <w:numPr>
          <w:ilvl w:val="0"/>
          <w:numId w:val="9"/>
        </w:numPr>
        <w:tabs>
          <w:tab w:val="left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>Общие требования:</w:t>
      </w:r>
      <w:r w:rsidRPr="007C4B3A">
        <w:rPr>
          <w:rFonts w:ascii="Times New Roman" w:hAnsi="Times New Roman"/>
          <w:sz w:val="24"/>
          <w:szCs w:val="24"/>
        </w:rPr>
        <w:t xml:space="preserve"> </w:t>
      </w:r>
    </w:p>
    <w:p w:rsidR="00E428B4" w:rsidRPr="007C4B3A" w:rsidRDefault="00E428B4" w:rsidP="00E428B4">
      <w:pPr>
        <w:pStyle w:val="a7"/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Pr="00990517">
        <w:rPr>
          <w:rFonts w:ascii="Times New Roman" w:hAnsi="Times New Roman"/>
          <w:i/>
          <w:sz w:val="24"/>
          <w:szCs w:val="24"/>
        </w:rPr>
        <w:t xml:space="preserve">– </w:t>
      </w:r>
      <w:r w:rsidR="00DE62D1">
        <w:rPr>
          <w:rFonts w:ascii="Times New Roman" w:hAnsi="Times New Roman"/>
          <w:sz w:val="24"/>
          <w:szCs w:val="24"/>
        </w:rPr>
        <w:t>Российская Федерация, КНР</w:t>
      </w:r>
      <w:r w:rsidR="009B37AF" w:rsidRPr="007C4B3A">
        <w:rPr>
          <w:rFonts w:ascii="Times New Roman" w:hAnsi="Times New Roman"/>
          <w:sz w:val="24"/>
          <w:szCs w:val="24"/>
        </w:rPr>
        <w:t>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="00923AA4">
        <w:rPr>
          <w:rFonts w:ascii="Times New Roman" w:hAnsi="Times New Roman"/>
          <w:sz w:val="24"/>
          <w:szCs w:val="24"/>
        </w:rPr>
        <w:t>1</w:t>
      </w:r>
      <w:r w:rsidR="003B496F" w:rsidRPr="007C4B3A">
        <w:rPr>
          <w:rFonts w:ascii="Times New Roman" w:hAnsi="Times New Roman"/>
          <w:sz w:val="24"/>
          <w:szCs w:val="24"/>
        </w:rPr>
        <w:t xml:space="preserve"> шт. 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0B2CA7" w:rsidRPr="007C4B3A">
        <w:rPr>
          <w:rFonts w:ascii="Times New Roman" w:hAnsi="Times New Roman"/>
          <w:sz w:val="24"/>
          <w:szCs w:val="24"/>
        </w:rPr>
        <w:t>–</w:t>
      </w:r>
      <w:r w:rsidR="000B2CA7"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Pr="00990517">
        <w:rPr>
          <w:rFonts w:ascii="Times New Roman" w:hAnsi="Times New Roman"/>
          <w:sz w:val="24"/>
          <w:szCs w:val="24"/>
          <w:shd w:val="clear" w:color="auto" w:fill="FFFFFF"/>
        </w:rPr>
        <w:t xml:space="preserve">Упаковка и маркировка </w:t>
      </w:r>
      <w:r w:rsidR="005E51F1" w:rsidRPr="00990517">
        <w:rPr>
          <w:rFonts w:ascii="Times New Roman" w:hAnsi="Times New Roman"/>
          <w:sz w:val="24"/>
          <w:szCs w:val="24"/>
          <w:shd w:val="clear" w:color="auto" w:fill="FFFFFF"/>
        </w:rPr>
        <w:t>Оборудования</w:t>
      </w:r>
      <w:r w:rsidRPr="00990517">
        <w:rPr>
          <w:rFonts w:ascii="Times New Roman" w:hAnsi="Times New Roman"/>
          <w:sz w:val="24"/>
          <w:szCs w:val="24"/>
          <w:shd w:val="clear" w:color="auto" w:fill="FFFFFF"/>
        </w:rPr>
        <w:t xml:space="preserve"> должна быть завода-изготовителя, которая обеспечивает сохранность </w:t>
      </w:r>
      <w:r w:rsidR="005E51F1" w:rsidRPr="00990517">
        <w:rPr>
          <w:rFonts w:ascii="Times New Roman" w:hAnsi="Times New Roman"/>
          <w:sz w:val="24"/>
          <w:szCs w:val="24"/>
          <w:shd w:val="clear" w:color="auto" w:fill="FFFFFF"/>
        </w:rPr>
        <w:t>Оборудования</w:t>
      </w:r>
      <w:r w:rsidRPr="00990517">
        <w:rPr>
          <w:rFonts w:ascii="Times New Roman" w:hAnsi="Times New Roman"/>
          <w:sz w:val="24"/>
          <w:szCs w:val="24"/>
          <w:shd w:val="clear" w:color="auto" w:fill="FFFFFF"/>
        </w:rPr>
        <w:t xml:space="preserve"> при транспортировке и проведении погрузочно-разгрузочных работ. Упаковка – невозвратная.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7C4B3A">
        <w:rPr>
          <w:rFonts w:ascii="Times New Roman" w:hAnsi="Times New Roman"/>
          <w:sz w:val="24"/>
          <w:szCs w:val="24"/>
        </w:rPr>
        <w:t xml:space="preserve"> –</w:t>
      </w:r>
      <w:r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Pr="007C4B3A">
        <w:rPr>
          <w:rFonts w:ascii="Times New Roman" w:hAnsi="Times New Roman"/>
          <w:sz w:val="24"/>
          <w:szCs w:val="24"/>
        </w:rPr>
        <w:t>D</w:t>
      </w:r>
      <w:r w:rsidRPr="007C4B3A">
        <w:rPr>
          <w:rFonts w:ascii="Times New Roman" w:hAnsi="Times New Roman"/>
          <w:sz w:val="24"/>
          <w:szCs w:val="24"/>
          <w:lang w:val="en-US"/>
        </w:rPr>
        <w:t>D</w:t>
      </w:r>
      <w:r w:rsidRPr="007C4B3A">
        <w:rPr>
          <w:rFonts w:ascii="Times New Roman" w:hAnsi="Times New Roman"/>
          <w:sz w:val="24"/>
          <w:szCs w:val="24"/>
        </w:rPr>
        <w:t xml:space="preserve">P, </w:t>
      </w:r>
      <w:proofErr w:type="spellStart"/>
      <w:r w:rsidRPr="007C4B3A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Pr="007C4B3A">
        <w:rPr>
          <w:rFonts w:ascii="Times New Roman" w:hAnsi="Times New Roman"/>
          <w:sz w:val="24"/>
          <w:szCs w:val="24"/>
        </w:rPr>
        <w:t xml:space="preserve"> район, посёлок </w:t>
      </w:r>
      <w:proofErr w:type="spellStart"/>
      <w:r w:rsidRPr="007C4B3A">
        <w:rPr>
          <w:rFonts w:ascii="Times New Roman" w:hAnsi="Times New Roman"/>
          <w:sz w:val="24"/>
          <w:szCs w:val="24"/>
        </w:rPr>
        <w:t>Сангтуда</w:t>
      </w:r>
      <w:proofErr w:type="spellEnd"/>
      <w:r w:rsidRPr="007C4B3A">
        <w:rPr>
          <w:rFonts w:ascii="Times New Roman" w:hAnsi="Times New Roman"/>
          <w:sz w:val="24"/>
          <w:szCs w:val="24"/>
        </w:rPr>
        <w:t>, производственная территория Сангтудинской ГЭС-1, в</w:t>
      </w:r>
      <w:r w:rsidR="002556CF">
        <w:rPr>
          <w:rFonts w:ascii="Times New Roman" w:hAnsi="Times New Roman"/>
          <w:sz w:val="24"/>
          <w:szCs w:val="24"/>
        </w:rPr>
        <w:t xml:space="preserve"> соответствии с Инкотермс 2010.</w:t>
      </w:r>
    </w:p>
    <w:p w:rsidR="005E51F1" w:rsidRPr="00990517" w:rsidRDefault="00E428B4" w:rsidP="00990517">
      <w:pPr>
        <w:pStyle w:val="a7"/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E425D3" w:rsidRPr="007C4B3A">
        <w:rPr>
          <w:rFonts w:ascii="Times New Roman" w:hAnsi="Times New Roman"/>
          <w:sz w:val="24"/>
          <w:szCs w:val="24"/>
        </w:rPr>
        <w:t>–</w:t>
      </w:r>
      <w:r w:rsidRPr="00990517">
        <w:rPr>
          <w:rFonts w:ascii="Times New Roman" w:hAnsi="Times New Roman"/>
          <w:i/>
          <w:sz w:val="24"/>
          <w:szCs w:val="24"/>
        </w:rPr>
        <w:t xml:space="preserve"> </w:t>
      </w:r>
      <w:r w:rsidR="005E51F1" w:rsidRPr="007C4B3A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Оборудования на расчетный счет Поставщика. Полный расчет производится в течение 30 рабочих дней после подписания акта приема-передачи Оборудования на основании выставленного счета.</w:t>
      </w:r>
    </w:p>
    <w:p w:rsidR="00E428B4" w:rsidRPr="007C4B3A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срокам поставки</w:t>
      </w:r>
      <w:r w:rsidRPr="007C4B3A">
        <w:rPr>
          <w:rFonts w:ascii="Times New Roman" w:hAnsi="Times New Roman"/>
          <w:sz w:val="24"/>
          <w:szCs w:val="24"/>
        </w:rPr>
        <w:t xml:space="preserve"> – </w:t>
      </w:r>
      <w:r w:rsidR="0051207F" w:rsidRPr="0051207F">
        <w:rPr>
          <w:rFonts w:ascii="Times New Roman" w:hAnsi="Times New Roman"/>
          <w:sz w:val="24"/>
          <w:szCs w:val="24"/>
        </w:rPr>
        <w:t>С 01.2022 года по 21.02.202</w:t>
      </w:r>
      <w:r w:rsidR="00042CBD">
        <w:rPr>
          <w:rFonts w:ascii="Times New Roman" w:hAnsi="Times New Roman"/>
          <w:sz w:val="24"/>
          <w:szCs w:val="24"/>
        </w:rPr>
        <w:t>2</w:t>
      </w:r>
      <w:r w:rsidR="0051207F" w:rsidRPr="0051207F">
        <w:rPr>
          <w:rFonts w:ascii="Times New Roman" w:hAnsi="Times New Roman"/>
          <w:sz w:val="24"/>
          <w:szCs w:val="24"/>
        </w:rPr>
        <w:t xml:space="preserve"> года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Pr="007C4B3A">
        <w:rPr>
          <w:rFonts w:ascii="Times New Roman" w:hAnsi="Times New Roman"/>
          <w:sz w:val="24"/>
          <w:szCs w:val="24"/>
        </w:rPr>
        <w:t xml:space="preserve"> –</w:t>
      </w:r>
      <w:r w:rsidRPr="00990517">
        <w:rPr>
          <w:rFonts w:ascii="Times New Roman" w:hAnsi="Times New Roman"/>
          <w:i/>
          <w:sz w:val="24"/>
          <w:szCs w:val="24"/>
        </w:rPr>
        <w:t xml:space="preserve"> </w:t>
      </w:r>
      <w:r w:rsidRPr="007C4B3A">
        <w:rPr>
          <w:rFonts w:ascii="Times New Roman" w:hAnsi="Times New Roman"/>
          <w:bCs/>
          <w:sz w:val="24"/>
          <w:szCs w:val="24"/>
          <w:lang w:eastAsia="ru-RU"/>
        </w:rPr>
        <w:t>Отсутствуют.</w:t>
      </w:r>
    </w:p>
    <w:p w:rsidR="00E428B4" w:rsidRPr="007C4B3A" w:rsidRDefault="00E428B4" w:rsidP="00990517">
      <w:pPr>
        <w:pStyle w:val="a7"/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сроку и условиям гарантийного обслуживания</w:t>
      </w:r>
      <w:r w:rsidRPr="007C4B3A">
        <w:rPr>
          <w:rFonts w:ascii="Times New Roman" w:hAnsi="Times New Roman"/>
          <w:sz w:val="24"/>
          <w:szCs w:val="24"/>
        </w:rPr>
        <w:t xml:space="preserve"> –</w:t>
      </w:r>
      <w:r w:rsidRPr="00990517">
        <w:rPr>
          <w:rFonts w:ascii="Times New Roman" w:hAnsi="Times New Roman"/>
          <w:i/>
          <w:sz w:val="24"/>
          <w:szCs w:val="24"/>
        </w:rPr>
        <w:t xml:space="preserve"> </w:t>
      </w:r>
      <w:bookmarkStart w:id="1" w:name="_Hlk34205087"/>
      <w:r w:rsidR="00C8682D" w:rsidRPr="00990517">
        <w:rPr>
          <w:rFonts w:ascii="Times New Roman" w:hAnsi="Times New Roman"/>
          <w:sz w:val="24"/>
          <w:szCs w:val="24"/>
        </w:rPr>
        <w:t>Гаранти</w:t>
      </w:r>
      <w:r w:rsidR="00C66F9E">
        <w:rPr>
          <w:rFonts w:ascii="Times New Roman" w:hAnsi="Times New Roman"/>
          <w:sz w:val="24"/>
          <w:szCs w:val="24"/>
        </w:rPr>
        <w:t xml:space="preserve">йный срок службы Оборудования </w:t>
      </w:r>
      <w:r w:rsidR="008927B8">
        <w:rPr>
          <w:rFonts w:ascii="Times New Roman" w:hAnsi="Times New Roman"/>
          <w:sz w:val="24"/>
          <w:szCs w:val="24"/>
        </w:rPr>
        <w:t>1</w:t>
      </w:r>
      <w:r w:rsidR="003F0C38">
        <w:rPr>
          <w:rFonts w:ascii="Times New Roman" w:hAnsi="Times New Roman"/>
          <w:sz w:val="24"/>
          <w:szCs w:val="24"/>
        </w:rPr>
        <w:t>2 месяцев</w:t>
      </w:r>
      <w:r w:rsidR="00C8682D" w:rsidRPr="00990517">
        <w:rPr>
          <w:rFonts w:ascii="Times New Roman" w:hAnsi="Times New Roman"/>
          <w:sz w:val="24"/>
          <w:szCs w:val="24"/>
        </w:rPr>
        <w:t xml:space="preserve"> со дня </w:t>
      </w:r>
      <w:r w:rsidR="003F0C38">
        <w:rPr>
          <w:rFonts w:ascii="Times New Roman" w:hAnsi="Times New Roman"/>
          <w:sz w:val="24"/>
          <w:szCs w:val="24"/>
        </w:rPr>
        <w:t xml:space="preserve">ввода </w:t>
      </w:r>
      <w:r w:rsidR="00C66F9E">
        <w:rPr>
          <w:rFonts w:ascii="Times New Roman" w:hAnsi="Times New Roman"/>
          <w:sz w:val="24"/>
          <w:szCs w:val="24"/>
        </w:rPr>
        <w:t xml:space="preserve">его </w:t>
      </w:r>
      <w:r w:rsidR="003F0C38">
        <w:rPr>
          <w:rFonts w:ascii="Times New Roman" w:hAnsi="Times New Roman"/>
          <w:sz w:val="24"/>
          <w:szCs w:val="24"/>
        </w:rPr>
        <w:t>в эксплуатацию</w:t>
      </w:r>
      <w:r w:rsidR="00C8682D" w:rsidRPr="00990517">
        <w:rPr>
          <w:rFonts w:ascii="Times New Roman" w:hAnsi="Times New Roman"/>
          <w:sz w:val="24"/>
          <w:szCs w:val="24"/>
        </w:rPr>
        <w:t>.</w:t>
      </w:r>
      <w:r w:rsidR="00C8682D" w:rsidRPr="007C4B3A">
        <w:rPr>
          <w:rFonts w:ascii="Times New Roman" w:hAnsi="Times New Roman"/>
          <w:i/>
          <w:sz w:val="24"/>
          <w:szCs w:val="24"/>
        </w:rPr>
        <w:t xml:space="preserve"> </w:t>
      </w:r>
      <w:bookmarkEnd w:id="1"/>
      <w:r w:rsidRPr="00990517">
        <w:rPr>
          <w:rFonts w:ascii="Times New Roman" w:hAnsi="Times New Roman"/>
          <w:sz w:val="24"/>
          <w:szCs w:val="24"/>
        </w:rPr>
        <w:t xml:space="preserve">В течение гарантийного срока Поставщик гарантирует исправную и полнофункциональную работу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 xml:space="preserve"> в соответствии с техническим описанием производителя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 xml:space="preserve">. При получении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>, Поставщик за свой счет заменяет некачественн</w:t>
      </w:r>
      <w:r w:rsidR="005E51F1" w:rsidRPr="00990517">
        <w:rPr>
          <w:rFonts w:ascii="Times New Roman" w:hAnsi="Times New Roman"/>
          <w:sz w:val="24"/>
          <w:szCs w:val="24"/>
        </w:rPr>
        <w:t>ое</w:t>
      </w:r>
      <w:r w:rsidRPr="00990517">
        <w:rPr>
          <w:rFonts w:ascii="Times New Roman" w:hAnsi="Times New Roman"/>
          <w:sz w:val="24"/>
          <w:szCs w:val="24"/>
        </w:rPr>
        <w:t xml:space="preserve"> </w:t>
      </w:r>
      <w:r w:rsidR="005E51F1" w:rsidRPr="00990517">
        <w:rPr>
          <w:rFonts w:ascii="Times New Roman" w:hAnsi="Times New Roman"/>
          <w:sz w:val="24"/>
          <w:szCs w:val="24"/>
        </w:rPr>
        <w:t xml:space="preserve">Оборудование </w:t>
      </w:r>
      <w:r w:rsidRPr="00990517">
        <w:rPr>
          <w:rFonts w:ascii="Times New Roman" w:hAnsi="Times New Roman"/>
          <w:sz w:val="24"/>
          <w:szCs w:val="24"/>
        </w:rPr>
        <w:t xml:space="preserve">качественным или поставляет недостающие комплектующие. Замену-поставку дефектных или отсутствующих комплектующих, Поставщик производит в </w:t>
      </w:r>
      <w:r w:rsidRPr="00990517">
        <w:rPr>
          <w:rFonts w:ascii="Times New Roman" w:hAnsi="Times New Roman"/>
          <w:sz w:val="24"/>
          <w:szCs w:val="24"/>
        </w:rPr>
        <w:lastRenderedPageBreak/>
        <w:t xml:space="preserve">кратчайший срок, но не позднее 30 дней начиная с момента (даты) получения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990517">
      <w:pPr>
        <w:pStyle w:val="a7"/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7C4B3A">
        <w:rPr>
          <w:rFonts w:ascii="Times New Roman" w:hAnsi="Times New Roman"/>
          <w:sz w:val="24"/>
          <w:szCs w:val="24"/>
        </w:rPr>
        <w:t xml:space="preserve"> – </w:t>
      </w:r>
      <w:r w:rsidR="00B815D5" w:rsidRPr="007C4B3A">
        <w:rPr>
          <w:rFonts w:ascii="Times New Roman" w:hAnsi="Times New Roman"/>
          <w:sz w:val="24"/>
          <w:szCs w:val="24"/>
        </w:rPr>
        <w:t>Не требуется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5E1C28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Pr="007C4B3A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языке, на бумажном носителе.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7C4B3A">
        <w:rPr>
          <w:rFonts w:ascii="Times New Roman" w:hAnsi="Times New Roman"/>
          <w:sz w:val="24"/>
          <w:szCs w:val="24"/>
        </w:rPr>
        <w:t xml:space="preserve"> –</w:t>
      </w:r>
      <w:r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Pr="007C4B3A">
        <w:rPr>
          <w:rFonts w:ascii="Times New Roman" w:hAnsi="Times New Roman"/>
          <w:sz w:val="24"/>
          <w:szCs w:val="24"/>
        </w:rPr>
        <w:t>Отсутствуют.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="00AC6867" w:rsidRPr="007C4B3A">
        <w:rPr>
          <w:rFonts w:ascii="Times New Roman" w:hAnsi="Times New Roman"/>
          <w:sz w:val="24"/>
          <w:szCs w:val="24"/>
        </w:rPr>
        <w:t>–</w:t>
      </w:r>
      <w:r w:rsidRPr="00990517">
        <w:rPr>
          <w:rFonts w:ascii="Times New Roman" w:hAnsi="Times New Roman"/>
          <w:i/>
          <w:sz w:val="24"/>
          <w:szCs w:val="24"/>
        </w:rPr>
        <w:t xml:space="preserve"> </w:t>
      </w:r>
      <w:r w:rsidR="005E51F1" w:rsidRPr="007C4B3A">
        <w:rPr>
          <w:rFonts w:ascii="Times New Roman" w:hAnsi="Times New Roman"/>
          <w:sz w:val="24"/>
          <w:szCs w:val="24"/>
        </w:rPr>
        <w:t>Оборудование</w:t>
      </w:r>
      <w:r w:rsidRPr="007C4B3A">
        <w:rPr>
          <w:rFonts w:ascii="Times New Roman" w:hAnsi="Times New Roman"/>
          <w:sz w:val="24"/>
          <w:szCs w:val="24"/>
        </w:rPr>
        <w:t xml:space="preserve"> долж</w:t>
      </w:r>
      <w:r w:rsidR="005E51F1" w:rsidRPr="007C4B3A">
        <w:rPr>
          <w:rFonts w:ascii="Times New Roman" w:hAnsi="Times New Roman"/>
          <w:sz w:val="24"/>
          <w:szCs w:val="24"/>
        </w:rPr>
        <w:t>но</w:t>
      </w:r>
      <w:r w:rsidRPr="007C4B3A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</w:t>
      </w:r>
      <w:r w:rsidRPr="00990517">
        <w:rPr>
          <w:rFonts w:ascii="Times New Roman" w:hAnsi="Times New Roman"/>
          <w:i/>
          <w:sz w:val="24"/>
          <w:szCs w:val="24"/>
        </w:rPr>
        <w:t>.</w:t>
      </w:r>
    </w:p>
    <w:p w:rsidR="00E428B4" w:rsidRPr="007C4B3A" w:rsidRDefault="00E428B4" w:rsidP="00B815D5">
      <w:pPr>
        <w:pStyle w:val="a7"/>
        <w:numPr>
          <w:ilvl w:val="1"/>
          <w:numId w:val="10"/>
        </w:numPr>
        <w:tabs>
          <w:tab w:val="clear" w:pos="1440"/>
          <w:tab w:val="left" w:pos="993"/>
          <w:tab w:val="num" w:pos="184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>Технические требования к продукции.</w:t>
      </w:r>
    </w:p>
    <w:p w:rsidR="00E428B4" w:rsidRPr="007C4B3A" w:rsidRDefault="00E428B4" w:rsidP="00B815D5">
      <w:pPr>
        <w:pStyle w:val="a7"/>
        <w:numPr>
          <w:ilvl w:val="1"/>
          <w:numId w:val="12"/>
        </w:numPr>
        <w:tabs>
          <w:tab w:val="num" w:pos="709"/>
          <w:tab w:val="left" w:pos="99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 xml:space="preserve"> Общие требования:</w:t>
      </w:r>
    </w:p>
    <w:tbl>
      <w:tblPr>
        <w:tblStyle w:val="a8"/>
        <w:tblW w:w="0" w:type="auto"/>
        <w:tblInd w:w="959" w:type="dxa"/>
        <w:tblLayout w:type="fixed"/>
        <w:tblLook w:val="04A0" w:firstRow="1" w:lastRow="0" w:firstColumn="1" w:lastColumn="0" w:noHBand="0" w:noVBand="1"/>
      </w:tblPr>
      <w:tblGrid>
        <w:gridCol w:w="5245"/>
        <w:gridCol w:w="3543"/>
      </w:tblGrid>
      <w:tr w:rsidR="00E40C94" w:rsidRPr="007C4B3A" w:rsidTr="00FB2EAD">
        <w:trPr>
          <w:trHeight w:val="39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C94" w:rsidRPr="00E40C94" w:rsidRDefault="00FB2EAD" w:rsidP="00FB2EAD">
            <w:pPr>
              <w:ind w:left="1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Номинальная потребляемая м</w:t>
            </w:r>
            <w:r w:rsidR="00E40C94">
              <w:rPr>
                <w:rFonts w:ascii="Times New Roman" w:hAnsi="Times New Roman"/>
                <w:sz w:val="24"/>
                <w:szCs w:val="24"/>
              </w:rPr>
              <w:t>ощность, кВт</w:t>
            </w:r>
            <w:r w:rsidR="00E40C94" w:rsidRPr="00E40C9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C94" w:rsidRPr="00E40C94" w:rsidRDefault="00FB2EAD" w:rsidP="00B42C2B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более 4,4</w:t>
            </w:r>
          </w:p>
        </w:tc>
      </w:tr>
      <w:tr w:rsidR="00E40C94" w:rsidRPr="007C4B3A" w:rsidTr="00FB2EAD">
        <w:trPr>
          <w:trHeight w:val="39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C94" w:rsidRPr="00E40C94" w:rsidRDefault="00FB2EAD" w:rsidP="00407165">
            <w:pPr>
              <w:ind w:left="1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Габаритные размеры, мм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C94" w:rsidRPr="00E40C94" w:rsidRDefault="00FB2EAD" w:rsidP="00407165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700 х 530 х 1100</w:t>
            </w:r>
          </w:p>
        </w:tc>
      </w:tr>
      <w:tr w:rsidR="00E40C94" w:rsidRPr="007C4B3A" w:rsidTr="00FB2EAD">
        <w:trPr>
          <w:trHeight w:val="39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C94" w:rsidRPr="00E40C94" w:rsidRDefault="00FB2EAD" w:rsidP="00FB2EAD">
            <w:pPr>
              <w:ind w:left="1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Масса, кг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C94" w:rsidRPr="00E40C94" w:rsidRDefault="00FB2EAD" w:rsidP="00A005CA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E40C94" w:rsidRPr="007C4B3A" w:rsidTr="00FB2EAD">
        <w:trPr>
          <w:trHeight w:val="39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C94" w:rsidRPr="00E40C94" w:rsidRDefault="00FB2EAD" w:rsidP="00E40C94">
            <w:pPr>
              <w:ind w:left="1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поверхности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C94" w:rsidRPr="00E40C94" w:rsidRDefault="00FB2EAD" w:rsidP="00A005CA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гладкая / рифленая</w:t>
            </w:r>
          </w:p>
        </w:tc>
      </w:tr>
      <w:tr w:rsidR="00E40C94" w:rsidRPr="007C4B3A" w:rsidTr="00FB2EAD">
        <w:trPr>
          <w:trHeight w:val="39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C94" w:rsidRPr="00E40C94" w:rsidRDefault="00FB2EAD" w:rsidP="00E40C94">
            <w:pPr>
              <w:ind w:left="1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 каркаса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C94" w:rsidRPr="00E40C94" w:rsidRDefault="00FB2EAD" w:rsidP="00A005CA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Профильная труба из нержавеющей стали</w:t>
            </w:r>
          </w:p>
        </w:tc>
      </w:tr>
    </w:tbl>
    <w:p w:rsidR="00E428B4" w:rsidRPr="007C4B3A" w:rsidRDefault="00E428B4" w:rsidP="00E317DD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Требование того, что продукция должна быть новой и ранее неиспользованной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5E51F1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sz w:val="24"/>
          <w:szCs w:val="24"/>
        </w:rPr>
        <w:t>Поставляем</w:t>
      </w:r>
      <w:r w:rsidR="005E51F1" w:rsidRPr="007C4B3A">
        <w:rPr>
          <w:rFonts w:ascii="Times New Roman" w:hAnsi="Times New Roman"/>
          <w:sz w:val="24"/>
          <w:szCs w:val="24"/>
        </w:rPr>
        <w:t>ое Оборудование</w:t>
      </w:r>
      <w:r w:rsidRPr="007C4B3A">
        <w:rPr>
          <w:rFonts w:ascii="Times New Roman" w:hAnsi="Times New Roman"/>
          <w:sz w:val="24"/>
          <w:szCs w:val="24"/>
        </w:rPr>
        <w:t xml:space="preserve"> долж</w:t>
      </w:r>
      <w:r w:rsidR="005E51F1" w:rsidRPr="007C4B3A">
        <w:rPr>
          <w:rFonts w:ascii="Times New Roman" w:hAnsi="Times New Roman"/>
          <w:sz w:val="24"/>
          <w:szCs w:val="24"/>
        </w:rPr>
        <w:t>но</w:t>
      </w:r>
      <w:r w:rsidRPr="007C4B3A">
        <w:rPr>
          <w:rFonts w:ascii="Times New Roman" w:hAnsi="Times New Roman"/>
          <w:sz w:val="24"/>
          <w:szCs w:val="24"/>
        </w:rPr>
        <w:t xml:space="preserve"> быть нов</w:t>
      </w:r>
      <w:r w:rsidR="005E51F1" w:rsidRPr="007C4B3A">
        <w:rPr>
          <w:rFonts w:ascii="Times New Roman" w:hAnsi="Times New Roman"/>
          <w:sz w:val="24"/>
          <w:szCs w:val="24"/>
        </w:rPr>
        <w:t>ое</w:t>
      </w:r>
      <w:r w:rsidRPr="007C4B3A">
        <w:rPr>
          <w:rFonts w:ascii="Times New Roman" w:hAnsi="Times New Roman"/>
          <w:sz w:val="24"/>
          <w:szCs w:val="24"/>
        </w:rPr>
        <w:t>, в фирменной упаковке, ранее не использованн</w:t>
      </w:r>
      <w:r w:rsidR="005E51F1" w:rsidRPr="007C4B3A">
        <w:rPr>
          <w:rFonts w:ascii="Times New Roman" w:hAnsi="Times New Roman"/>
          <w:sz w:val="24"/>
          <w:szCs w:val="24"/>
        </w:rPr>
        <w:t>ое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0E0705" w:rsidRPr="00FB2EAD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по соответствию продукции определенным стандартам (перечислить)</w:t>
      </w:r>
      <w:r w:rsidR="0020739B" w:rsidRPr="007C4B3A">
        <w:rPr>
          <w:rFonts w:ascii="Times New Roman" w:hAnsi="Times New Roman"/>
          <w:sz w:val="24"/>
          <w:szCs w:val="24"/>
        </w:rPr>
        <w:t xml:space="preserve"> </w:t>
      </w:r>
      <w:r w:rsidR="0020739B" w:rsidRPr="00E40C94">
        <w:rPr>
          <w:rFonts w:ascii="Times New Roman" w:hAnsi="Times New Roman"/>
          <w:sz w:val="24"/>
          <w:szCs w:val="24"/>
        </w:rPr>
        <w:t xml:space="preserve">– </w:t>
      </w:r>
      <w:r w:rsidR="00FB2EAD" w:rsidRPr="00FB2EAD">
        <w:rPr>
          <w:rFonts w:ascii="Times New Roman" w:hAnsi="Times New Roman"/>
          <w:bCs/>
          <w:spacing w:val="2"/>
          <w:sz w:val="24"/>
          <w:szCs w:val="24"/>
          <w:shd w:val="clear" w:color="auto" w:fill="FFFFFF"/>
        </w:rPr>
        <w:t xml:space="preserve">ГОСТ Р МЭК 60350-2011 </w:t>
      </w:r>
      <w:r w:rsidR="00FB2EAD">
        <w:rPr>
          <w:rFonts w:ascii="Times New Roman" w:hAnsi="Times New Roman"/>
          <w:bCs/>
          <w:spacing w:val="2"/>
          <w:sz w:val="24"/>
          <w:szCs w:val="24"/>
          <w:shd w:val="clear" w:color="auto" w:fill="FFFFFF"/>
        </w:rPr>
        <w:t>«</w:t>
      </w:r>
      <w:r w:rsidR="00FB2EAD" w:rsidRPr="00FB2EAD">
        <w:rPr>
          <w:rFonts w:ascii="Times New Roman" w:hAnsi="Times New Roman"/>
          <w:bCs/>
          <w:spacing w:val="2"/>
          <w:sz w:val="24"/>
          <w:szCs w:val="24"/>
          <w:shd w:val="clear" w:color="auto" w:fill="FFFFFF"/>
        </w:rPr>
        <w:t>Плиты, конфорочные панели, жарочные шкафы и грили электрические для бытового использования. Методы измерения функциональных характеристик»</w:t>
      </w:r>
      <w:r w:rsidR="00C66F9E" w:rsidRPr="00FB2EAD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Pr="007C4B3A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CE48D9" w:rsidRPr="00FB2EAD" w:rsidRDefault="00E428B4" w:rsidP="00CE48D9">
      <w:pPr>
        <w:pStyle w:val="a7"/>
        <w:numPr>
          <w:ilvl w:val="0"/>
          <w:numId w:val="18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Общие функциональные требования (перечень исполняемых функций) </w:t>
      </w:r>
      <w:r w:rsidR="00CE48D9" w:rsidRPr="007C4B3A">
        <w:rPr>
          <w:rFonts w:ascii="Times New Roman" w:hAnsi="Times New Roman"/>
          <w:i/>
          <w:sz w:val="24"/>
          <w:szCs w:val="24"/>
        </w:rPr>
        <w:t xml:space="preserve">– </w:t>
      </w:r>
      <w:r w:rsidR="00E40C94" w:rsidRPr="00FB2EAD">
        <w:rPr>
          <w:rFonts w:ascii="Times New Roman" w:hAnsi="Times New Roman"/>
          <w:sz w:val="24"/>
          <w:szCs w:val="24"/>
        </w:rPr>
        <w:t>Д</w:t>
      </w:r>
      <w:r w:rsidR="00E40C94" w:rsidRPr="00FB2EAD">
        <w:rPr>
          <w:rFonts w:ascii="Times New Roman" w:hAnsi="Times New Roman"/>
          <w:sz w:val="24"/>
          <w:szCs w:val="24"/>
          <w:shd w:val="clear" w:color="auto" w:fill="FFFFFF"/>
        </w:rPr>
        <w:t xml:space="preserve">ля </w:t>
      </w:r>
      <w:r w:rsidR="00FB2EAD" w:rsidRPr="00FB2EAD">
        <w:rPr>
          <w:rFonts w:ascii="Times New Roman" w:hAnsi="Times New Roman"/>
          <w:sz w:val="24"/>
          <w:szCs w:val="24"/>
          <w:shd w:val="clear" w:color="auto" w:fill="FFFFFF"/>
        </w:rPr>
        <w:t xml:space="preserve">жарки кулинарных изделий непосредственно на рабочей </w:t>
      </w:r>
      <w:r w:rsidR="00FB2EAD" w:rsidRPr="00FB2EAD">
        <w:rPr>
          <w:rFonts w:ascii="Times New Roman" w:hAnsi="Times New Roman"/>
          <w:bCs/>
          <w:sz w:val="24"/>
          <w:szCs w:val="24"/>
        </w:rPr>
        <w:t>поверхности</w:t>
      </w:r>
      <w:r w:rsidR="00FB2EAD" w:rsidRPr="00FB2EAD">
        <w:rPr>
          <w:rFonts w:ascii="Times New Roman" w:hAnsi="Times New Roman"/>
          <w:sz w:val="24"/>
          <w:szCs w:val="24"/>
          <w:shd w:val="clear" w:color="auto" w:fill="FFFFFF"/>
        </w:rPr>
        <w:t xml:space="preserve"> конфорки основным способом</w:t>
      </w:r>
      <w:r w:rsidR="00CE48D9" w:rsidRPr="00FB2EAD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7C4B3A">
        <w:rPr>
          <w:rFonts w:ascii="Times New Roman" w:hAnsi="Times New Roman"/>
          <w:sz w:val="24"/>
          <w:szCs w:val="24"/>
        </w:rPr>
        <w:t>Базовая комплектация.</w:t>
      </w:r>
    </w:p>
    <w:p w:rsidR="00E428B4" w:rsidRPr="007C4B3A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Pr="007C4B3A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E428B4" w:rsidRPr="007C4B3A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Иные требования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Pr="007C4B3A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</w:t>
      </w:r>
      <w:r w:rsidR="00CE48D9" w:rsidRPr="007C4B3A">
        <w:rPr>
          <w:rFonts w:ascii="Times New Roman" w:hAnsi="Times New Roman"/>
          <w:i/>
          <w:sz w:val="24"/>
          <w:szCs w:val="24"/>
        </w:rPr>
        <w:t>.</w:t>
      </w:r>
      <w:r w:rsidRPr="007C4B3A">
        <w:rPr>
          <w:rFonts w:ascii="Times New Roman" w:hAnsi="Times New Roman"/>
          <w:i/>
          <w:sz w:val="24"/>
          <w:szCs w:val="24"/>
        </w:rPr>
        <w:t>)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AC6867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5E51F1" w:rsidRPr="007C4B3A">
        <w:rPr>
          <w:rFonts w:ascii="Times New Roman" w:hAnsi="Times New Roman"/>
          <w:sz w:val="24"/>
          <w:szCs w:val="24"/>
        </w:rPr>
        <w:t>Оборудование</w:t>
      </w:r>
      <w:r w:rsidRPr="007C4B3A">
        <w:rPr>
          <w:rFonts w:ascii="Times New Roman" w:hAnsi="Times New Roman"/>
          <w:sz w:val="24"/>
          <w:szCs w:val="24"/>
        </w:rPr>
        <w:t xml:space="preserve"> долж</w:t>
      </w:r>
      <w:r w:rsidR="005E51F1" w:rsidRPr="007C4B3A">
        <w:rPr>
          <w:rFonts w:ascii="Times New Roman" w:hAnsi="Times New Roman"/>
          <w:sz w:val="24"/>
          <w:szCs w:val="24"/>
        </w:rPr>
        <w:t>но</w:t>
      </w:r>
      <w:r w:rsidRPr="007C4B3A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происхождение.</w:t>
      </w:r>
    </w:p>
    <w:p w:rsidR="00B815D5" w:rsidRPr="007C4B3A" w:rsidRDefault="00E428B4" w:rsidP="006275BC">
      <w:pPr>
        <w:pStyle w:val="a7"/>
        <w:numPr>
          <w:ilvl w:val="0"/>
          <w:numId w:val="17"/>
        </w:numPr>
        <w:tabs>
          <w:tab w:val="left" w:pos="993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>Применение аналогов</w:t>
      </w:r>
      <w:r w:rsidRPr="00990517">
        <w:rPr>
          <w:rFonts w:ascii="Times New Roman" w:hAnsi="Times New Roman"/>
          <w:sz w:val="24"/>
          <w:szCs w:val="24"/>
        </w:rPr>
        <w:t xml:space="preserve"> – </w:t>
      </w:r>
      <w:r w:rsidR="006275BC" w:rsidRPr="001C78E8">
        <w:rPr>
          <w:rFonts w:ascii="Times New Roman" w:hAnsi="Times New Roman"/>
          <w:sz w:val="24"/>
          <w:szCs w:val="24"/>
        </w:rPr>
        <w:t>Аналог возможен без изменения качественных, функциональных и конструктивных характеристик</w:t>
      </w:r>
      <w:r w:rsidR="006275BC">
        <w:rPr>
          <w:rFonts w:ascii="Times New Roman" w:hAnsi="Times New Roman"/>
          <w:sz w:val="24"/>
          <w:szCs w:val="24"/>
        </w:rPr>
        <w:t>, такого же ценового сегмента</w:t>
      </w:r>
      <w:r w:rsidR="006275BC"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B815D5">
      <w:pPr>
        <w:pStyle w:val="a7"/>
        <w:numPr>
          <w:ilvl w:val="0"/>
          <w:numId w:val="17"/>
        </w:numPr>
        <w:tabs>
          <w:tab w:val="left" w:pos="993"/>
        </w:tabs>
        <w:spacing w:before="240" w:after="24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7C4B3A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7C4B3A">
        <w:rPr>
          <w:rFonts w:ascii="Times New Roman" w:hAnsi="Times New Roman"/>
          <w:b/>
          <w:i/>
          <w:sz w:val="24"/>
          <w:szCs w:val="24"/>
        </w:rPr>
        <w:t>:</w:t>
      </w:r>
    </w:p>
    <w:p w:rsidR="00E428B4" w:rsidRPr="007C4B3A" w:rsidRDefault="00E428B4" w:rsidP="00B815D5">
      <w:pPr>
        <w:pStyle w:val="a7"/>
        <w:numPr>
          <w:ilvl w:val="0"/>
          <w:numId w:val="15"/>
        </w:numPr>
        <w:spacing w:before="12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7C4B3A">
        <w:rPr>
          <w:rFonts w:ascii="Times New Roman" w:hAnsi="Times New Roman"/>
          <w:sz w:val="24"/>
          <w:szCs w:val="24"/>
        </w:rPr>
        <w:t xml:space="preserve"> – Не менее трех исполненных договоров, предшествующих дате заключения договора.</w:t>
      </w:r>
    </w:p>
    <w:p w:rsidR="00E428B4" w:rsidRPr="007C4B3A" w:rsidRDefault="00E428B4" w:rsidP="00B815D5">
      <w:pPr>
        <w:pStyle w:val="a7"/>
        <w:numPr>
          <w:ilvl w:val="0"/>
          <w:numId w:val="15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lastRenderedPageBreak/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7C4B3A">
        <w:rPr>
          <w:rFonts w:ascii="Times New Roman" w:hAnsi="Times New Roman"/>
          <w:sz w:val="24"/>
          <w:szCs w:val="24"/>
        </w:rPr>
        <w:t xml:space="preserve"> – </w:t>
      </w:r>
      <w:r w:rsidR="005E51F1" w:rsidRPr="007C4B3A">
        <w:rPr>
          <w:rFonts w:ascii="Times New Roman" w:hAnsi="Times New Roman"/>
          <w:sz w:val="24"/>
          <w:szCs w:val="24"/>
        </w:rPr>
        <w:t>Приветствуется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E428B4">
      <w:pPr>
        <w:pStyle w:val="a7"/>
        <w:numPr>
          <w:ilvl w:val="0"/>
          <w:numId w:val="15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5E5D6F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sz w:val="24"/>
          <w:szCs w:val="24"/>
        </w:rPr>
        <w:t xml:space="preserve"> Не требуется.</w:t>
      </w:r>
    </w:p>
    <w:p w:rsidR="00E428B4" w:rsidRDefault="00E428B4" w:rsidP="00E428B4">
      <w:pPr>
        <w:pStyle w:val="a7"/>
        <w:numPr>
          <w:ilvl w:val="0"/>
          <w:numId w:val="15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Иные требования</w:t>
      </w:r>
      <w:r w:rsidRPr="007C4B3A"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51207F" w:rsidRDefault="0051207F" w:rsidP="0051207F">
      <w:pPr>
        <w:spacing w:after="0"/>
        <w:ind w:left="491"/>
        <w:jc w:val="both"/>
        <w:rPr>
          <w:rFonts w:ascii="Times New Roman" w:hAnsi="Times New Roman"/>
          <w:sz w:val="24"/>
          <w:szCs w:val="24"/>
        </w:rPr>
      </w:pPr>
    </w:p>
    <w:p w:rsidR="0051207F" w:rsidRPr="00551A8A" w:rsidRDefault="0051207F" w:rsidP="00551A8A">
      <w:pPr>
        <w:pStyle w:val="a7"/>
        <w:numPr>
          <w:ilvl w:val="0"/>
          <w:numId w:val="1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51A8A">
        <w:rPr>
          <w:rFonts w:ascii="Times New Roman" w:hAnsi="Times New Roman"/>
          <w:b/>
          <w:sz w:val="24"/>
          <w:szCs w:val="24"/>
        </w:rPr>
        <w:t>Проект Договора</w:t>
      </w:r>
      <w:r w:rsidRPr="00551A8A">
        <w:rPr>
          <w:rFonts w:ascii="Times New Roman" w:hAnsi="Times New Roman"/>
          <w:sz w:val="24"/>
          <w:szCs w:val="24"/>
        </w:rPr>
        <w:t xml:space="preserve"> – Прилагается.</w:t>
      </w:r>
    </w:p>
    <w:p w:rsidR="00E428B4" w:rsidRPr="007C4B3A" w:rsidRDefault="00E428B4" w:rsidP="00551A8A">
      <w:pPr>
        <w:spacing w:before="360" w:after="0"/>
        <w:ind w:firstLine="491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0E0705" w:rsidRPr="00FB6A9A" w:rsidRDefault="000E0705" w:rsidP="00551A8A">
      <w:pPr>
        <w:spacing w:before="200" w:after="0"/>
        <w:ind w:firstLine="491"/>
        <w:jc w:val="both"/>
        <w:rPr>
          <w:rFonts w:ascii="Times New Roman" w:hAnsi="Times New Roman"/>
          <w:sz w:val="24"/>
          <w:szCs w:val="24"/>
        </w:rPr>
      </w:pPr>
      <w:r w:rsidRPr="00465B21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</w:t>
      </w:r>
      <w:r>
        <w:rPr>
          <w:rFonts w:ascii="Times New Roman" w:hAnsi="Times New Roman"/>
          <w:sz w:val="24"/>
          <w:szCs w:val="24"/>
        </w:rPr>
        <w:t>ХО</w:t>
      </w:r>
      <w:r w:rsidRPr="00465B2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Пирматов Ахрор </w:t>
      </w:r>
      <w:proofErr w:type="spellStart"/>
      <w:r>
        <w:rPr>
          <w:rFonts w:ascii="Times New Roman" w:hAnsi="Times New Roman"/>
          <w:sz w:val="24"/>
          <w:szCs w:val="24"/>
        </w:rPr>
        <w:t>Азамджонович</w:t>
      </w:r>
      <w:proofErr w:type="spellEnd"/>
      <w:r>
        <w:rPr>
          <w:rFonts w:ascii="Times New Roman" w:hAnsi="Times New Roman"/>
          <w:sz w:val="24"/>
          <w:szCs w:val="24"/>
        </w:rPr>
        <w:t>, тел: 907</w:t>
      </w:r>
      <w:r w:rsidRPr="00465B2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7</w:t>
      </w:r>
      <w:r w:rsidRPr="00465B21">
        <w:rPr>
          <w:rFonts w:ascii="Times New Roman" w:hAnsi="Times New Roman"/>
          <w:sz w:val="24"/>
          <w:szCs w:val="24"/>
        </w:rPr>
        <w:t>9-</w:t>
      </w:r>
      <w:r>
        <w:rPr>
          <w:rFonts w:ascii="Times New Roman" w:hAnsi="Times New Roman"/>
          <w:sz w:val="24"/>
          <w:szCs w:val="24"/>
        </w:rPr>
        <w:t>99</w:t>
      </w:r>
      <w:r w:rsidRPr="00465B2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77, Е</w:t>
      </w:r>
      <w:r w:rsidRPr="003B12D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mail</w:t>
      </w:r>
      <w:r>
        <w:rPr>
          <w:rFonts w:ascii="Times New Roman" w:hAnsi="Times New Roman"/>
          <w:sz w:val="24"/>
          <w:szCs w:val="24"/>
        </w:rPr>
        <w:t xml:space="preserve">: </w:t>
      </w:r>
      <w:hyperlink r:id="rId6" w:history="1">
        <w:r w:rsidR="00C66F9E" w:rsidRPr="00D23FB9">
          <w:rPr>
            <w:rStyle w:val="a3"/>
            <w:rFonts w:ascii="Times New Roman" w:hAnsi="Times New Roman"/>
            <w:sz w:val="24"/>
          </w:rPr>
          <w:t>a.pirmatov@sangtuda.com</w:t>
        </w:r>
      </w:hyperlink>
      <w:r w:rsidRPr="00FB6A9A">
        <w:rPr>
          <w:rFonts w:ascii="Times New Roman" w:hAnsi="Times New Roman"/>
          <w:sz w:val="24"/>
          <w:szCs w:val="24"/>
        </w:rPr>
        <w:t>.</w:t>
      </w:r>
    </w:p>
    <w:p w:rsidR="000E0705" w:rsidRPr="00465B21" w:rsidRDefault="000E0705" w:rsidP="000E0705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8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5"/>
        <w:gridCol w:w="1985"/>
        <w:gridCol w:w="2835"/>
      </w:tblGrid>
      <w:tr w:rsidR="000E0705" w:rsidRPr="00465B21" w:rsidTr="008C4B86">
        <w:tc>
          <w:tcPr>
            <w:tcW w:w="3685" w:type="dxa"/>
            <w:vAlign w:val="bottom"/>
            <w:hideMark/>
          </w:tcPr>
          <w:p w:rsidR="000E0705" w:rsidRPr="00465B21" w:rsidRDefault="000E0705" w:rsidP="00551A8A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65B21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/>
                <w:sz w:val="28"/>
                <w:szCs w:val="28"/>
              </w:rPr>
              <w:t>ХО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  <w:hideMark/>
          </w:tcPr>
          <w:p w:rsidR="000E0705" w:rsidRPr="00465B21" w:rsidRDefault="000E0705" w:rsidP="008C4B8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Align w:val="bottom"/>
            <w:hideMark/>
          </w:tcPr>
          <w:p w:rsidR="000E0705" w:rsidRPr="00465B21" w:rsidRDefault="000E0705" w:rsidP="008C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Пирматов А.А.</w:t>
            </w:r>
          </w:p>
        </w:tc>
      </w:tr>
    </w:tbl>
    <w:p w:rsidR="009A4944" w:rsidRPr="00990517" w:rsidRDefault="009A4944" w:rsidP="000E0705">
      <w:pPr>
        <w:rPr>
          <w:rFonts w:ascii="Times New Roman" w:hAnsi="Times New Roman"/>
        </w:rPr>
      </w:pPr>
    </w:p>
    <w:sectPr w:rsidR="009A4944" w:rsidRPr="00990517" w:rsidSect="00B15A9D">
      <w:pgSz w:w="11906" w:h="16838"/>
      <w:pgMar w:top="709" w:right="849" w:bottom="1135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9F5468"/>
    <w:multiLevelType w:val="hybridMultilevel"/>
    <w:tmpl w:val="C6986C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28" w:hanging="360"/>
      </w:pPr>
    </w:lvl>
    <w:lvl w:ilvl="2">
      <w:start w:val="1"/>
      <w:numFmt w:val="decimal"/>
      <w:lvlText w:val="%1.%2.%3."/>
      <w:lvlJc w:val="left"/>
      <w:pPr>
        <w:ind w:left="856" w:hanging="720"/>
      </w:pPr>
    </w:lvl>
    <w:lvl w:ilvl="3">
      <w:start w:val="1"/>
      <w:numFmt w:val="decimal"/>
      <w:lvlText w:val="%1.%2.%3.%4."/>
      <w:lvlJc w:val="left"/>
      <w:pPr>
        <w:ind w:left="924" w:hanging="720"/>
      </w:pPr>
    </w:lvl>
    <w:lvl w:ilvl="4">
      <w:start w:val="1"/>
      <w:numFmt w:val="decimal"/>
      <w:lvlText w:val="%1.%2.%3.%4.%5."/>
      <w:lvlJc w:val="left"/>
      <w:pPr>
        <w:ind w:left="1352" w:hanging="1080"/>
      </w:pPr>
    </w:lvl>
    <w:lvl w:ilvl="5">
      <w:start w:val="1"/>
      <w:numFmt w:val="decimal"/>
      <w:lvlText w:val="%1.%2.%3.%4.%5.%6."/>
      <w:lvlJc w:val="left"/>
      <w:pPr>
        <w:ind w:left="1420" w:hanging="1080"/>
      </w:pPr>
    </w:lvl>
    <w:lvl w:ilvl="6">
      <w:start w:val="1"/>
      <w:numFmt w:val="decimal"/>
      <w:lvlText w:val="%1.%2.%3.%4.%5.%6.%7."/>
      <w:lvlJc w:val="left"/>
      <w:pPr>
        <w:ind w:left="1848" w:hanging="1440"/>
      </w:pPr>
    </w:lvl>
    <w:lvl w:ilvl="7">
      <w:start w:val="1"/>
      <w:numFmt w:val="decimal"/>
      <w:lvlText w:val="%1.%2.%3.%4.%5.%6.%7.%8."/>
      <w:lvlJc w:val="left"/>
      <w:pPr>
        <w:ind w:left="1916" w:hanging="1440"/>
      </w:pPr>
    </w:lvl>
    <w:lvl w:ilvl="8">
      <w:start w:val="1"/>
      <w:numFmt w:val="decimal"/>
      <w:lvlText w:val="%1.%2.%3.%4.%5.%6.%7.%8.%9."/>
      <w:lvlJc w:val="left"/>
      <w:pPr>
        <w:ind w:left="2344" w:hanging="1800"/>
      </w:pPr>
    </w:lvl>
  </w:abstractNum>
  <w:abstractNum w:abstractNumId="4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64FB"/>
    <w:multiLevelType w:val="hybridMultilevel"/>
    <w:tmpl w:val="9AEE2FA2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01472"/>
    <w:multiLevelType w:val="hybridMultilevel"/>
    <w:tmpl w:val="0EDC52C0"/>
    <w:lvl w:ilvl="0" w:tplc="35B6081C">
      <w:start w:val="3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BC31A0"/>
    <w:multiLevelType w:val="hybridMultilevel"/>
    <w:tmpl w:val="454260E2"/>
    <w:lvl w:ilvl="0" w:tplc="1BD06D6C">
      <w:start w:val="3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DAF2691"/>
    <w:multiLevelType w:val="hybridMultilevel"/>
    <w:tmpl w:val="9E3E1BA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F1747DB"/>
    <w:multiLevelType w:val="hybridMultilevel"/>
    <w:tmpl w:val="C6BE12D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3" w15:restartNumberingAfterBreak="0">
    <w:nsid w:val="76CE0944"/>
    <w:multiLevelType w:val="hybridMultilevel"/>
    <w:tmpl w:val="B1049A82"/>
    <w:lvl w:ilvl="0" w:tplc="158A939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2">
    <w:abstractNumId w:val="7"/>
  </w:num>
  <w:num w:numId="3">
    <w:abstractNumId w:val="13"/>
  </w:num>
  <w:num w:numId="4">
    <w:abstractNumId w:val="8"/>
  </w:num>
  <w:num w:numId="5">
    <w:abstractNumId w:val="5"/>
  </w:num>
  <w:num w:numId="6">
    <w:abstractNumId w:val="10"/>
  </w:num>
  <w:num w:numId="7">
    <w:abstractNumId w:val="12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11">
    <w:abstractNumId w:val="14"/>
  </w:num>
  <w:num w:numId="1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4"/>
  </w:num>
  <w:num w:numId="17">
    <w:abstractNumId w:val="6"/>
  </w:num>
  <w:num w:numId="18">
    <w:abstractNumId w:val="1"/>
  </w:num>
  <w:num w:numId="19">
    <w:abstractNumId w:val="11"/>
  </w:num>
  <w:num w:numId="20">
    <w:abstractNumId w:val="11"/>
  </w:num>
  <w:num w:numId="21">
    <w:abstractNumId w:val="11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07C0"/>
    <w:rsid w:val="000037D7"/>
    <w:rsid w:val="00005D05"/>
    <w:rsid w:val="00031772"/>
    <w:rsid w:val="000407C0"/>
    <w:rsid w:val="00041490"/>
    <w:rsid w:val="00042CBD"/>
    <w:rsid w:val="000451AF"/>
    <w:rsid w:val="000B2CA7"/>
    <w:rsid w:val="000E0705"/>
    <w:rsid w:val="00132308"/>
    <w:rsid w:val="00164BFE"/>
    <w:rsid w:val="001D231E"/>
    <w:rsid w:val="0020739B"/>
    <w:rsid w:val="00250DAC"/>
    <w:rsid w:val="002556CF"/>
    <w:rsid w:val="002B068D"/>
    <w:rsid w:val="002E3ACE"/>
    <w:rsid w:val="00320B9B"/>
    <w:rsid w:val="003833D4"/>
    <w:rsid w:val="003B496F"/>
    <w:rsid w:val="003F0C38"/>
    <w:rsid w:val="00481471"/>
    <w:rsid w:val="004B1481"/>
    <w:rsid w:val="005050CD"/>
    <w:rsid w:val="0051207F"/>
    <w:rsid w:val="00522189"/>
    <w:rsid w:val="00551A8A"/>
    <w:rsid w:val="0056180A"/>
    <w:rsid w:val="005A0A0B"/>
    <w:rsid w:val="005D6B9E"/>
    <w:rsid w:val="005E1C28"/>
    <w:rsid w:val="005E51F1"/>
    <w:rsid w:val="005E5D6F"/>
    <w:rsid w:val="006275BC"/>
    <w:rsid w:val="006A70F0"/>
    <w:rsid w:val="00737533"/>
    <w:rsid w:val="00775F5F"/>
    <w:rsid w:val="00776EE6"/>
    <w:rsid w:val="0078738E"/>
    <w:rsid w:val="00790D0C"/>
    <w:rsid w:val="00794359"/>
    <w:rsid w:val="007C4B3A"/>
    <w:rsid w:val="007D531D"/>
    <w:rsid w:val="008209EB"/>
    <w:rsid w:val="0083087C"/>
    <w:rsid w:val="00846154"/>
    <w:rsid w:val="008927B8"/>
    <w:rsid w:val="008D3A43"/>
    <w:rsid w:val="00923AA4"/>
    <w:rsid w:val="00941D6F"/>
    <w:rsid w:val="00990517"/>
    <w:rsid w:val="009A4944"/>
    <w:rsid w:val="009A4D0F"/>
    <w:rsid w:val="009B37AF"/>
    <w:rsid w:val="00A005CA"/>
    <w:rsid w:val="00A35175"/>
    <w:rsid w:val="00AA6D42"/>
    <w:rsid w:val="00AC6867"/>
    <w:rsid w:val="00AF23BD"/>
    <w:rsid w:val="00B134B0"/>
    <w:rsid w:val="00B15A9D"/>
    <w:rsid w:val="00B247F6"/>
    <w:rsid w:val="00B815D5"/>
    <w:rsid w:val="00BE0752"/>
    <w:rsid w:val="00C107E7"/>
    <w:rsid w:val="00C66F9E"/>
    <w:rsid w:val="00C8682D"/>
    <w:rsid w:val="00CB488B"/>
    <w:rsid w:val="00CB7DF8"/>
    <w:rsid w:val="00CD7CC9"/>
    <w:rsid w:val="00CE48D9"/>
    <w:rsid w:val="00CE70CC"/>
    <w:rsid w:val="00CF1E5B"/>
    <w:rsid w:val="00D32CB9"/>
    <w:rsid w:val="00D631E8"/>
    <w:rsid w:val="00D74E24"/>
    <w:rsid w:val="00DC0FCC"/>
    <w:rsid w:val="00DC640D"/>
    <w:rsid w:val="00DE0EB6"/>
    <w:rsid w:val="00DE62D1"/>
    <w:rsid w:val="00E13A93"/>
    <w:rsid w:val="00E317DD"/>
    <w:rsid w:val="00E340C4"/>
    <w:rsid w:val="00E40C94"/>
    <w:rsid w:val="00E425D3"/>
    <w:rsid w:val="00E428B4"/>
    <w:rsid w:val="00E519FD"/>
    <w:rsid w:val="00E53AAE"/>
    <w:rsid w:val="00E64F1B"/>
    <w:rsid w:val="00F23B43"/>
    <w:rsid w:val="00F53656"/>
    <w:rsid w:val="00F849FE"/>
    <w:rsid w:val="00FB2EAD"/>
    <w:rsid w:val="00FE7432"/>
    <w:rsid w:val="00FF3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8DE4BA-97CF-4FA5-8D3C-1BCAC7F25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A6D42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E428B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A6D42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A6D42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A6D4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A6D42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A6D42"/>
    <w:pPr>
      <w:ind w:left="720"/>
      <w:contextualSpacing/>
    </w:pPr>
  </w:style>
  <w:style w:type="table" w:styleId="a8">
    <w:name w:val="Table Grid"/>
    <w:basedOn w:val="a1"/>
    <w:uiPriority w:val="59"/>
    <w:rsid w:val="00AA6D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uiPriority w:val="22"/>
    <w:qFormat/>
    <w:rsid w:val="00941D6F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9A49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A4944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428B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annotation reference"/>
    <w:basedOn w:val="a0"/>
    <w:uiPriority w:val="99"/>
    <w:semiHidden/>
    <w:unhideWhenUsed/>
    <w:rsid w:val="00D74E2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74E2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74E24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74E2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74E24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5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.pirmato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CDA833-EA1D-4FCC-8489-31987F248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800</Words>
  <Characters>4561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Шахобуддин Султонов</dc:creator>
  <cp:lastModifiedBy>Фарух Каримов</cp:lastModifiedBy>
  <cp:revision>11</cp:revision>
  <cp:lastPrinted>2020-07-30T13:48:00Z</cp:lastPrinted>
  <dcterms:created xsi:type="dcterms:W3CDTF">2021-02-19T08:18:00Z</dcterms:created>
  <dcterms:modified xsi:type="dcterms:W3CDTF">2021-10-29T03:52:00Z</dcterms:modified>
</cp:coreProperties>
</file>